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DFE" w:rsidRPr="00312DFE" w:rsidRDefault="00312DFE" w:rsidP="00312DFE">
      <w:pPr>
        <w:spacing w:before="120" w:after="120" w:line="276" w:lineRule="auto"/>
        <w:jc w:val="center"/>
        <w:rPr>
          <w:rFonts w:ascii="Arial" w:hAnsi="Arial" w:cs="Arial"/>
          <w:sz w:val="28"/>
          <w:szCs w:val="28"/>
        </w:rPr>
      </w:pPr>
      <w:r w:rsidRPr="00312DFE">
        <w:rPr>
          <w:rFonts w:ascii="Arial" w:hAnsi="Arial" w:cs="Arial"/>
          <w:sz w:val="28"/>
          <w:szCs w:val="28"/>
        </w:rPr>
        <w:t>Business Enterprise Project</w:t>
      </w:r>
    </w:p>
    <w:p w:rsidR="00275DFD" w:rsidRDefault="00323E4B" w:rsidP="00323E4B">
      <w:pPr>
        <w:spacing w:before="120" w:after="120" w:line="276" w:lineRule="auto"/>
        <w:rPr>
          <w:rFonts w:ascii="Arial" w:hAnsi="Arial" w:cs="Arial"/>
          <w:b/>
        </w:rPr>
      </w:pPr>
      <w:r>
        <w:rPr>
          <w:rFonts w:ascii="Arial" w:hAnsi="Arial" w:cs="Arial"/>
        </w:rPr>
        <w:t>The Wadjak Northside Business Enterprise Project empowers Aboriginal students to develop cultural competencies and business acumen through implementation of Aboriginal Cultural Business Enterprise within the Australian Curriculu</w:t>
      </w:r>
      <w:r w:rsidR="00632C82">
        <w:rPr>
          <w:rFonts w:ascii="Arial" w:hAnsi="Arial" w:cs="Arial"/>
        </w:rPr>
        <w:t>m’s Work Studies learning area</w:t>
      </w:r>
      <w:r>
        <w:rPr>
          <w:rFonts w:ascii="Arial" w:hAnsi="Arial" w:cs="Arial"/>
        </w:rPr>
        <w:t xml:space="preserve">. </w:t>
      </w:r>
      <w:r>
        <w:rPr>
          <w:rFonts w:ascii="Arial" w:hAnsi="Arial" w:cs="Arial"/>
          <w:b/>
        </w:rPr>
        <w:t xml:space="preserve"> </w:t>
      </w:r>
    </w:p>
    <w:p w:rsidR="00275DFD" w:rsidRDefault="00275DFD" w:rsidP="00323E4B">
      <w:pPr>
        <w:spacing w:before="120" w:after="120" w:line="276" w:lineRule="auto"/>
        <w:rPr>
          <w:rFonts w:ascii="Arial" w:hAnsi="Arial" w:cs="Arial"/>
          <w:b/>
        </w:rPr>
      </w:pPr>
    </w:p>
    <w:p w:rsidR="00323E4B" w:rsidRDefault="00323E4B" w:rsidP="00323E4B">
      <w:pPr>
        <w:spacing w:before="120" w:after="120" w:line="276" w:lineRule="auto"/>
        <w:rPr>
          <w:rFonts w:ascii="Arial" w:hAnsi="Arial" w:cs="Arial"/>
        </w:rPr>
      </w:pPr>
      <w:r>
        <w:rPr>
          <w:rFonts w:ascii="Arial" w:hAnsi="Arial" w:cs="Arial"/>
        </w:rPr>
        <w:t>Students have the opportunity to explore and develop an understanding of personal talents, interests and o</w:t>
      </w:r>
      <w:r w:rsidR="00632C82">
        <w:rPr>
          <w:rFonts w:ascii="Arial" w:hAnsi="Arial" w:cs="Arial"/>
        </w:rPr>
        <w:t>pportunities within Aboriginal c</w:t>
      </w:r>
      <w:r>
        <w:rPr>
          <w:rFonts w:ascii="Arial" w:hAnsi="Arial" w:cs="Arial"/>
        </w:rPr>
        <w:t>ulture</w:t>
      </w:r>
      <w:r w:rsidR="00632C82">
        <w:rPr>
          <w:rFonts w:ascii="Arial" w:hAnsi="Arial" w:cs="Arial"/>
        </w:rPr>
        <w:t>s,</w:t>
      </w:r>
      <w:r>
        <w:rPr>
          <w:rFonts w:ascii="Arial" w:hAnsi="Arial" w:cs="Arial"/>
        </w:rPr>
        <w:t xml:space="preserve"> further leading into the tourism industry</w:t>
      </w:r>
      <w:r w:rsidR="00F231B7">
        <w:rPr>
          <w:rFonts w:ascii="Arial" w:hAnsi="Arial" w:cs="Arial"/>
        </w:rPr>
        <w:t xml:space="preserve"> as well as equipping students </w:t>
      </w:r>
      <w:r w:rsidR="00632C82">
        <w:rPr>
          <w:rFonts w:ascii="Arial" w:hAnsi="Arial" w:cs="Arial"/>
        </w:rPr>
        <w:t xml:space="preserve">with the skills </w:t>
      </w:r>
      <w:r w:rsidR="00F231B7">
        <w:rPr>
          <w:rFonts w:ascii="Arial" w:hAnsi="Arial" w:cs="Arial"/>
        </w:rPr>
        <w:t>to become entrepreneurs</w:t>
      </w:r>
      <w:r>
        <w:rPr>
          <w:rFonts w:ascii="Arial" w:hAnsi="Arial" w:cs="Arial"/>
        </w:rPr>
        <w:t xml:space="preserve">. </w:t>
      </w:r>
    </w:p>
    <w:p w:rsidR="00275DFD" w:rsidRDefault="00275DFD" w:rsidP="00323E4B">
      <w:pPr>
        <w:rPr>
          <w:rFonts w:ascii="Arial" w:hAnsi="Arial" w:cs="Arial"/>
        </w:rPr>
      </w:pPr>
    </w:p>
    <w:p w:rsidR="00323E4B" w:rsidRDefault="00323E4B" w:rsidP="00323E4B">
      <w:pPr>
        <w:rPr>
          <w:rFonts w:ascii="Arial" w:hAnsi="Arial" w:cs="Arial"/>
        </w:rPr>
      </w:pPr>
      <w:r>
        <w:rPr>
          <w:rFonts w:ascii="Arial" w:hAnsi="Arial" w:cs="Arial"/>
        </w:rPr>
        <w:t>Students gain project management skills such as problem-solving techniques, generating and evaluating ideas and organising activities and resources including people and finances. They identify risk management strategies to maximise success and identify the need for sound financial management within the Aboriginal Cultural Business Enterprise Project.</w:t>
      </w:r>
    </w:p>
    <w:p w:rsidR="00323E4B" w:rsidRDefault="00323E4B" w:rsidP="00323E4B">
      <w:pPr>
        <w:spacing w:before="120" w:after="120" w:line="276" w:lineRule="auto"/>
        <w:rPr>
          <w:rFonts w:ascii="Arial" w:hAnsi="Arial" w:cs="Arial"/>
        </w:rPr>
      </w:pPr>
    </w:p>
    <w:p w:rsidR="001B7EE1" w:rsidRPr="001B7EE1" w:rsidRDefault="001B7EE1" w:rsidP="00323E4B">
      <w:pPr>
        <w:spacing w:before="120" w:after="120" w:line="276" w:lineRule="auto"/>
        <w:rPr>
          <w:rFonts w:ascii="Arial" w:hAnsi="Arial" w:cs="Arial"/>
          <w:b/>
        </w:rPr>
      </w:pPr>
      <w:r w:rsidRPr="001B7EE1">
        <w:rPr>
          <w:rFonts w:ascii="Arial" w:hAnsi="Arial" w:cs="Arial"/>
          <w:b/>
        </w:rPr>
        <w:t>TEACHING AND LEARNING CYLCLE</w:t>
      </w:r>
    </w:p>
    <w:p w:rsidR="00323E4B" w:rsidRDefault="00F231B7" w:rsidP="00323E4B">
      <w:pPr>
        <w:spacing w:before="120" w:after="120" w:line="276" w:lineRule="auto"/>
        <w:rPr>
          <w:rFonts w:ascii="Arial" w:hAnsi="Arial" w:cs="Arial"/>
        </w:rPr>
      </w:pPr>
      <w:r>
        <w:rPr>
          <w:rFonts w:ascii="Arial" w:hAnsi="Arial" w:cs="Arial"/>
        </w:rPr>
        <w:t xml:space="preserve">Students </w:t>
      </w:r>
    </w:p>
    <w:p w:rsidR="00323E4B" w:rsidRDefault="00323E4B" w:rsidP="00632C82">
      <w:pPr>
        <w:pStyle w:val="ListParagraph"/>
        <w:numPr>
          <w:ilvl w:val="0"/>
          <w:numId w:val="2"/>
        </w:numPr>
        <w:spacing w:before="120" w:after="120" w:line="276" w:lineRule="auto"/>
        <w:rPr>
          <w:rFonts w:ascii="Arial" w:hAnsi="Arial" w:cs="Arial"/>
        </w:rPr>
      </w:pPr>
      <w:r w:rsidRPr="00632C82">
        <w:rPr>
          <w:rFonts w:ascii="Arial" w:hAnsi="Arial" w:cs="Arial"/>
          <w:b/>
        </w:rPr>
        <w:t>identify</w:t>
      </w:r>
      <w:r w:rsidRPr="00632C82">
        <w:rPr>
          <w:rFonts w:ascii="Arial" w:hAnsi="Arial" w:cs="Arial"/>
        </w:rPr>
        <w:t xml:space="preserve"> their area of </w:t>
      </w:r>
      <w:r w:rsidRPr="00632C82">
        <w:rPr>
          <w:rFonts w:ascii="Arial" w:hAnsi="Arial" w:cs="Arial"/>
          <w:b/>
        </w:rPr>
        <w:t>interest</w:t>
      </w:r>
      <w:r w:rsidRPr="00632C82">
        <w:rPr>
          <w:rFonts w:ascii="Arial" w:hAnsi="Arial" w:cs="Arial"/>
        </w:rPr>
        <w:t xml:space="preserve"> within cultural based activity learning</w:t>
      </w:r>
    </w:p>
    <w:p w:rsidR="00632C82" w:rsidRDefault="00632C82" w:rsidP="00632C82">
      <w:pPr>
        <w:pStyle w:val="ListParagraph"/>
        <w:spacing w:before="120" w:after="120" w:line="276" w:lineRule="auto"/>
        <w:rPr>
          <w:rFonts w:ascii="Arial" w:hAnsi="Arial" w:cs="Arial"/>
        </w:rPr>
      </w:pPr>
    </w:p>
    <w:p w:rsidR="00323E4B" w:rsidRDefault="00323E4B" w:rsidP="00323E4B">
      <w:pPr>
        <w:pStyle w:val="ListParagraph"/>
        <w:numPr>
          <w:ilvl w:val="0"/>
          <w:numId w:val="2"/>
        </w:numPr>
        <w:spacing w:before="120" w:after="120" w:line="276" w:lineRule="auto"/>
        <w:rPr>
          <w:rFonts w:ascii="Arial" w:hAnsi="Arial" w:cs="Arial"/>
        </w:rPr>
      </w:pPr>
      <w:r w:rsidRPr="00632C82">
        <w:rPr>
          <w:rFonts w:ascii="Arial" w:hAnsi="Arial" w:cs="Arial"/>
          <w:b/>
        </w:rPr>
        <w:t>a</w:t>
      </w:r>
      <w:r w:rsidR="00632C82" w:rsidRPr="00632C82">
        <w:rPr>
          <w:rFonts w:ascii="Arial" w:hAnsi="Arial" w:cs="Arial"/>
          <w:b/>
        </w:rPr>
        <w:t>c</w:t>
      </w:r>
      <w:r w:rsidRPr="00632C82">
        <w:rPr>
          <w:rFonts w:ascii="Arial" w:hAnsi="Arial" w:cs="Arial"/>
          <w:b/>
        </w:rPr>
        <w:t>quire</w:t>
      </w:r>
      <w:r w:rsidRPr="00632C82">
        <w:rPr>
          <w:rFonts w:ascii="Arial" w:hAnsi="Arial" w:cs="Arial"/>
        </w:rPr>
        <w:t xml:space="preserve"> and develop cultural knowledge from elders, cultural experts, informative texts, research etc</w:t>
      </w:r>
    </w:p>
    <w:p w:rsidR="00632C82" w:rsidRPr="00632C82" w:rsidRDefault="00632C82" w:rsidP="00632C82">
      <w:pPr>
        <w:pStyle w:val="ListParagraph"/>
        <w:rPr>
          <w:rFonts w:ascii="Arial" w:hAnsi="Arial" w:cs="Arial"/>
        </w:rPr>
      </w:pPr>
    </w:p>
    <w:p w:rsidR="00323E4B" w:rsidRDefault="00323E4B" w:rsidP="00323E4B">
      <w:pPr>
        <w:pStyle w:val="ListParagraph"/>
        <w:numPr>
          <w:ilvl w:val="0"/>
          <w:numId w:val="2"/>
        </w:numPr>
        <w:spacing w:before="120" w:after="120" w:line="276" w:lineRule="auto"/>
        <w:rPr>
          <w:rFonts w:ascii="Arial" w:hAnsi="Arial" w:cs="Arial"/>
        </w:rPr>
      </w:pPr>
      <w:r w:rsidRPr="00632C82">
        <w:rPr>
          <w:rFonts w:ascii="Arial" w:hAnsi="Arial" w:cs="Arial"/>
          <w:b/>
        </w:rPr>
        <w:t>remodel</w:t>
      </w:r>
      <w:r w:rsidRPr="00632C82">
        <w:rPr>
          <w:rFonts w:ascii="Arial" w:hAnsi="Arial" w:cs="Arial"/>
        </w:rPr>
        <w:t xml:space="preserve"> the </w:t>
      </w:r>
      <w:r w:rsidRPr="00632C82">
        <w:rPr>
          <w:rFonts w:ascii="Arial" w:hAnsi="Arial" w:cs="Arial"/>
          <w:b/>
        </w:rPr>
        <w:t>knowledge</w:t>
      </w:r>
      <w:r w:rsidRPr="00632C82">
        <w:rPr>
          <w:rFonts w:ascii="Arial" w:hAnsi="Arial" w:cs="Arial"/>
        </w:rPr>
        <w:t xml:space="preserve"> to suit audience (ie primary school students)</w:t>
      </w:r>
    </w:p>
    <w:p w:rsidR="00632C82" w:rsidRPr="00632C82" w:rsidRDefault="00632C82" w:rsidP="00632C82">
      <w:pPr>
        <w:pStyle w:val="ListParagraph"/>
        <w:rPr>
          <w:rFonts w:ascii="Arial" w:hAnsi="Arial" w:cs="Arial"/>
        </w:rPr>
      </w:pPr>
    </w:p>
    <w:p w:rsidR="00323E4B" w:rsidRDefault="00323E4B" w:rsidP="00323E4B">
      <w:pPr>
        <w:pStyle w:val="ListParagraph"/>
        <w:numPr>
          <w:ilvl w:val="0"/>
          <w:numId w:val="2"/>
        </w:numPr>
        <w:spacing w:before="120" w:after="120" w:line="276" w:lineRule="auto"/>
        <w:rPr>
          <w:rFonts w:ascii="Arial" w:hAnsi="Arial" w:cs="Arial"/>
        </w:rPr>
      </w:pPr>
      <w:r w:rsidRPr="00632C82">
        <w:rPr>
          <w:rFonts w:ascii="Arial" w:hAnsi="Arial" w:cs="Arial"/>
          <w:b/>
        </w:rPr>
        <w:t>develop</w:t>
      </w:r>
      <w:r w:rsidRPr="00632C82">
        <w:rPr>
          <w:rFonts w:ascii="Arial" w:hAnsi="Arial" w:cs="Arial"/>
        </w:rPr>
        <w:t xml:space="preserve"> organisational </w:t>
      </w:r>
      <w:r w:rsidRPr="00632C82">
        <w:rPr>
          <w:rFonts w:ascii="Arial" w:hAnsi="Arial" w:cs="Arial"/>
          <w:b/>
        </w:rPr>
        <w:t>skills</w:t>
      </w:r>
      <w:r w:rsidRPr="00632C82">
        <w:rPr>
          <w:rFonts w:ascii="Arial" w:hAnsi="Arial" w:cs="Arial"/>
        </w:rPr>
        <w:t xml:space="preserve"> associated with their area of interest (ie producing and ordering stock, packing and loading of equipment, stocktaking, book keeping and accounting management</w:t>
      </w:r>
    </w:p>
    <w:p w:rsidR="00632C82" w:rsidRPr="00632C82" w:rsidRDefault="00632C82" w:rsidP="00632C82">
      <w:pPr>
        <w:pStyle w:val="ListParagraph"/>
        <w:rPr>
          <w:rFonts w:ascii="Arial" w:hAnsi="Arial" w:cs="Arial"/>
        </w:rPr>
      </w:pPr>
    </w:p>
    <w:p w:rsidR="00323E4B" w:rsidRDefault="00323E4B" w:rsidP="00323E4B">
      <w:pPr>
        <w:pStyle w:val="ListParagraph"/>
        <w:numPr>
          <w:ilvl w:val="0"/>
          <w:numId w:val="2"/>
        </w:numPr>
        <w:spacing w:before="120" w:after="120" w:line="276" w:lineRule="auto"/>
        <w:rPr>
          <w:rFonts w:ascii="Arial" w:hAnsi="Arial" w:cs="Arial"/>
        </w:rPr>
      </w:pPr>
      <w:r w:rsidRPr="00632C82">
        <w:rPr>
          <w:rFonts w:ascii="Arial" w:hAnsi="Arial" w:cs="Arial"/>
          <w:b/>
        </w:rPr>
        <w:t>develop</w:t>
      </w:r>
      <w:r w:rsidRPr="00632C82">
        <w:rPr>
          <w:rFonts w:ascii="Arial" w:hAnsi="Arial" w:cs="Arial"/>
        </w:rPr>
        <w:t xml:space="preserve"> personal </w:t>
      </w:r>
      <w:r w:rsidRPr="00632C82">
        <w:rPr>
          <w:rFonts w:ascii="Arial" w:hAnsi="Arial" w:cs="Arial"/>
          <w:b/>
        </w:rPr>
        <w:t>competencies</w:t>
      </w:r>
      <w:r w:rsidRPr="00632C82">
        <w:rPr>
          <w:rFonts w:ascii="Arial" w:hAnsi="Arial" w:cs="Arial"/>
        </w:rPr>
        <w:t xml:space="preserve"> including identity, pride, self-belief, confidence, self-esteem, self-awareness, team-work, responsibility, communication skills, entrepreneur skills and attributes, code-switching and public speaking </w:t>
      </w:r>
    </w:p>
    <w:p w:rsidR="00632C82" w:rsidRPr="00632C82" w:rsidRDefault="00632C82" w:rsidP="00632C82">
      <w:pPr>
        <w:pStyle w:val="ListParagraph"/>
        <w:rPr>
          <w:rFonts w:ascii="Arial" w:hAnsi="Arial" w:cs="Arial"/>
        </w:rPr>
      </w:pPr>
    </w:p>
    <w:p w:rsidR="00323E4B" w:rsidRPr="00632C82" w:rsidRDefault="00323E4B" w:rsidP="00323E4B">
      <w:pPr>
        <w:pStyle w:val="ListParagraph"/>
        <w:numPr>
          <w:ilvl w:val="0"/>
          <w:numId w:val="2"/>
        </w:numPr>
        <w:spacing w:before="120" w:after="120" w:line="276" w:lineRule="auto"/>
        <w:rPr>
          <w:rFonts w:ascii="Arial" w:hAnsi="Arial" w:cs="Arial"/>
        </w:rPr>
      </w:pPr>
      <w:r w:rsidRPr="00632C82">
        <w:rPr>
          <w:rFonts w:ascii="Arial" w:hAnsi="Arial" w:cs="Arial"/>
          <w:b/>
        </w:rPr>
        <w:t>plan</w:t>
      </w:r>
      <w:r w:rsidRPr="00632C82">
        <w:rPr>
          <w:rFonts w:ascii="Arial" w:hAnsi="Arial" w:cs="Arial"/>
        </w:rPr>
        <w:t xml:space="preserve"> and </w:t>
      </w:r>
      <w:r w:rsidRPr="00632C82">
        <w:rPr>
          <w:rFonts w:ascii="Arial" w:hAnsi="Arial" w:cs="Arial"/>
          <w:b/>
        </w:rPr>
        <w:t xml:space="preserve">deliver </w:t>
      </w:r>
      <w:r w:rsidRPr="00632C82">
        <w:rPr>
          <w:rFonts w:ascii="Arial" w:hAnsi="Arial" w:cs="Arial"/>
        </w:rPr>
        <w:t>workshop</w:t>
      </w:r>
      <w:r w:rsidR="00F231B7" w:rsidRPr="00632C82">
        <w:rPr>
          <w:rFonts w:ascii="Arial" w:hAnsi="Arial" w:cs="Arial"/>
        </w:rPr>
        <w:t>s</w:t>
      </w:r>
      <w:r w:rsidRPr="00632C82">
        <w:rPr>
          <w:rFonts w:ascii="Arial" w:hAnsi="Arial" w:cs="Arial"/>
        </w:rPr>
        <w:t xml:space="preserve"> withi</w:t>
      </w:r>
      <w:r w:rsidR="00632C82">
        <w:rPr>
          <w:rFonts w:ascii="Arial" w:hAnsi="Arial" w:cs="Arial"/>
        </w:rPr>
        <w:t>n the community, in particular p</w:t>
      </w:r>
      <w:r w:rsidRPr="00632C82">
        <w:rPr>
          <w:rFonts w:ascii="Arial" w:hAnsi="Arial" w:cs="Arial"/>
        </w:rPr>
        <w:t>rimary schools</w:t>
      </w:r>
    </w:p>
    <w:p w:rsidR="00323E4B" w:rsidRDefault="00323E4B" w:rsidP="00323E4B">
      <w:pPr>
        <w:spacing w:before="120" w:after="120" w:line="276" w:lineRule="auto"/>
        <w:rPr>
          <w:rFonts w:ascii="Arial" w:hAnsi="Arial" w:cs="Arial"/>
        </w:rPr>
      </w:pPr>
    </w:p>
    <w:p w:rsidR="00F231B7" w:rsidRDefault="00F231B7" w:rsidP="00323E4B">
      <w:pPr>
        <w:spacing w:before="120" w:after="120" w:line="276" w:lineRule="auto"/>
        <w:rPr>
          <w:rFonts w:ascii="Arial" w:hAnsi="Arial" w:cs="Arial"/>
        </w:rPr>
      </w:pPr>
      <w:r>
        <w:rPr>
          <w:rFonts w:ascii="Arial" w:hAnsi="Arial" w:cs="Arial"/>
        </w:rPr>
        <w:t xml:space="preserve">The project promotes reconciliation and respect as well </w:t>
      </w:r>
      <w:r w:rsidR="00632C82">
        <w:rPr>
          <w:rFonts w:ascii="Arial" w:hAnsi="Arial" w:cs="Arial"/>
        </w:rPr>
        <w:t xml:space="preserve">as </w:t>
      </w:r>
      <w:r>
        <w:rPr>
          <w:rFonts w:ascii="Arial" w:hAnsi="Arial" w:cs="Arial"/>
        </w:rPr>
        <w:t>recognition of Aboriginal and Torres Strait Islander Histories and Culture</w:t>
      </w:r>
      <w:r w:rsidR="00632C82">
        <w:rPr>
          <w:rFonts w:ascii="Arial" w:hAnsi="Arial" w:cs="Arial"/>
        </w:rPr>
        <w:t>s</w:t>
      </w:r>
      <w:r>
        <w:rPr>
          <w:rFonts w:ascii="Arial" w:hAnsi="Arial" w:cs="Arial"/>
        </w:rPr>
        <w:t xml:space="preserve">. </w:t>
      </w:r>
    </w:p>
    <w:p w:rsidR="00323E4B" w:rsidRDefault="00323E4B" w:rsidP="00323E4B">
      <w:pPr>
        <w:spacing w:before="120" w:after="120" w:line="276" w:lineRule="auto"/>
        <w:rPr>
          <w:rFonts w:ascii="Arial" w:hAnsi="Arial" w:cs="Arial"/>
        </w:rPr>
      </w:pPr>
    </w:p>
    <w:p w:rsidR="006057BC" w:rsidRDefault="006057BC" w:rsidP="00312DFE">
      <w:pPr>
        <w:spacing w:before="120" w:after="120" w:line="276" w:lineRule="auto"/>
        <w:rPr>
          <w:rFonts w:ascii="Arial" w:hAnsi="Arial" w:cs="Arial"/>
        </w:rPr>
      </w:pPr>
    </w:p>
    <w:p w:rsidR="00323E4B" w:rsidRDefault="00323E4B" w:rsidP="00323E4B">
      <w:pPr>
        <w:pBdr>
          <w:bottom w:val="dotted" w:sz="24" w:space="1" w:color="auto"/>
        </w:pBdr>
        <w:spacing w:before="120" w:after="120" w:line="276" w:lineRule="auto"/>
        <w:rPr>
          <w:rFonts w:ascii="Arial" w:hAnsi="Arial" w:cs="Arial"/>
        </w:rPr>
      </w:pPr>
    </w:p>
    <w:sectPr w:rsidR="00323E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886" w:rsidRDefault="00F54886" w:rsidP="000572D9">
      <w:pPr>
        <w:spacing w:after="0" w:line="240" w:lineRule="auto"/>
      </w:pPr>
      <w:r>
        <w:separator/>
      </w:r>
    </w:p>
  </w:endnote>
  <w:endnote w:type="continuationSeparator" w:id="0">
    <w:p w:rsidR="00F54886" w:rsidRDefault="00F54886" w:rsidP="0005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886" w:rsidRDefault="00F54886" w:rsidP="000572D9">
      <w:pPr>
        <w:spacing w:after="0" w:line="240" w:lineRule="auto"/>
      </w:pPr>
      <w:r>
        <w:separator/>
      </w:r>
    </w:p>
  </w:footnote>
  <w:footnote w:type="continuationSeparator" w:id="0">
    <w:p w:rsidR="00F54886" w:rsidRDefault="00F54886" w:rsidP="00057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3B1F"/>
    <w:multiLevelType w:val="hybridMultilevel"/>
    <w:tmpl w:val="B2587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25412C"/>
    <w:multiLevelType w:val="hybridMultilevel"/>
    <w:tmpl w:val="7B3C4C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4B"/>
    <w:rsid w:val="000572D9"/>
    <w:rsid w:val="001B7EE1"/>
    <w:rsid w:val="00275DFD"/>
    <w:rsid w:val="0028201B"/>
    <w:rsid w:val="00312DFE"/>
    <w:rsid w:val="00323E4B"/>
    <w:rsid w:val="003401D7"/>
    <w:rsid w:val="0057124C"/>
    <w:rsid w:val="006057BC"/>
    <w:rsid w:val="00632C82"/>
    <w:rsid w:val="009527DA"/>
    <w:rsid w:val="009D6846"/>
    <w:rsid w:val="00A917B8"/>
    <w:rsid w:val="00C97004"/>
    <w:rsid w:val="00CF62C1"/>
    <w:rsid w:val="00E421BE"/>
    <w:rsid w:val="00F231B7"/>
    <w:rsid w:val="00F548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42AE2-4B5A-4DF6-9984-496153C7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3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E4B"/>
    <w:pPr>
      <w:ind w:left="720"/>
      <w:contextualSpacing/>
    </w:pPr>
  </w:style>
  <w:style w:type="paragraph" w:styleId="BalloonText">
    <w:name w:val="Balloon Text"/>
    <w:basedOn w:val="Normal"/>
    <w:link w:val="BalloonTextChar"/>
    <w:uiPriority w:val="99"/>
    <w:semiHidden/>
    <w:unhideWhenUsed/>
    <w:rsid w:val="00605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7BC"/>
    <w:rPr>
      <w:rFonts w:ascii="Tahoma" w:hAnsi="Tahoma" w:cs="Tahoma"/>
      <w:sz w:val="16"/>
      <w:szCs w:val="16"/>
    </w:rPr>
  </w:style>
  <w:style w:type="paragraph" w:styleId="Header">
    <w:name w:val="header"/>
    <w:basedOn w:val="Normal"/>
    <w:link w:val="HeaderChar"/>
    <w:uiPriority w:val="99"/>
    <w:unhideWhenUsed/>
    <w:rsid w:val="00057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2D9"/>
  </w:style>
  <w:style w:type="paragraph" w:styleId="Footer">
    <w:name w:val="footer"/>
    <w:basedOn w:val="Normal"/>
    <w:link w:val="FooterChar"/>
    <w:uiPriority w:val="99"/>
    <w:unhideWhenUsed/>
    <w:rsid w:val="00057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Donnelle Slater</dc:creator>
  <cp:lastModifiedBy>Phelps, Craig</cp:lastModifiedBy>
  <cp:revision>1</cp:revision>
  <cp:lastPrinted>2017-02-24T06:38:00Z</cp:lastPrinted>
  <dcterms:created xsi:type="dcterms:W3CDTF">2017-07-27T06:26:00Z</dcterms:created>
  <dcterms:modified xsi:type="dcterms:W3CDTF">2017-07-27T06:26:00Z</dcterms:modified>
</cp:coreProperties>
</file>